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9" w:rsidRDefault="00D734C9" w:rsidP="00D734C9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D734C9">
        <w:rPr>
          <w:rFonts w:ascii="Times New Roman" w:hAnsi="Times New Roman" w:cs="Times New Roman"/>
          <w:b/>
          <w:color w:val="333333"/>
          <w:shd w:val="clear" w:color="auto" w:fill="FFFFFF"/>
        </w:rPr>
        <w:t>ВНИМАНИЕ! КОНКУРС ДЛЯ СПАРТАКОВСКИХ БОЛЕЛЬЩИЦ</w:t>
      </w:r>
    </w:p>
    <w:p w:rsidR="00D734C9" w:rsidRDefault="00D734C9" w:rsidP="00D734C9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 xml:space="preserve">Городской спортивный комбинат «Спартак» запускает конкурс на самую обаятельную спартаковскую болельщицу по случаю рестарта футбольного сезона в РПЛ. Фотографии преданных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фанаток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красно-белых в возрасте от 16 до 40 лет ждут по электронному адресу </w:t>
      </w:r>
      <w:hyperlink r:id="rId4" w:history="1">
        <w:r>
          <w:rPr>
            <w:rStyle w:val="a3"/>
            <w:rFonts w:ascii="Tahoma" w:hAnsi="Tahoma" w:cs="Tahoma"/>
            <w:color w:val="1585B5"/>
            <w:shd w:val="clear" w:color="auto" w:fill="FFFFFF"/>
          </w:rPr>
          <w:t>bgskspartak@mail.ru</w:t>
        </w:r>
      </w:hyperlink>
      <w:r>
        <w:rPr>
          <w:rFonts w:ascii="Tahoma" w:hAnsi="Tahoma" w:cs="Tahoma"/>
          <w:color w:val="333333"/>
          <w:shd w:val="clear" w:color="auto" w:fill="FFFFFF"/>
        </w:rPr>
        <w:t>. Обязательное условие для участниц — присутствие клубной красно-белой эмблемы или спартаковской экипировки.</w:t>
      </w:r>
    </w:p>
    <w:p w:rsidR="00D734C9" w:rsidRDefault="00D734C9" w:rsidP="00D734C9">
      <w:pPr>
        <w:jc w:val="center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3329940" cy="2380615"/>
            <wp:effectExtent l="19050" t="0" r="3810" b="0"/>
            <wp:docPr id="2" name="Рисунок 2" descr="D:\САЙТ СПОРТКОМИТЕТ\ФОТО\4AUE_fuRI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СПОРТКОМИТЕТ\ФОТО\4AUE_fuRIP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C9" w:rsidRPr="00D734C9" w:rsidRDefault="00D734C9" w:rsidP="00D734C9">
      <w:pPr>
        <w:rPr>
          <w:rFonts w:ascii="Times New Roman" w:hAnsi="Times New Roman" w:cs="Times New Roman"/>
          <w:b/>
        </w:rPr>
      </w:pPr>
      <w:r>
        <w:rPr>
          <w:rFonts w:ascii="Tahoma" w:hAnsi="Tahoma" w:cs="Tahoma"/>
          <w:color w:val="333333"/>
          <w:shd w:val="clear" w:color="auto" w:fill="FFFFFF"/>
        </w:rPr>
        <w:t xml:space="preserve">Конкурс продлится до 1 августа. Главный приз будет вручен именитым гостем города Брянска на открытии обновленного спартаковского стадиона в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Фокинском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районе, которое состоится в конце августа — начале сентября.</w:t>
      </w:r>
    </w:p>
    <w:sectPr w:rsidR="00D734C9" w:rsidRPr="00D734C9" w:rsidSect="000D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characterSpacingControl w:val="doNotCompress"/>
  <w:compat/>
  <w:rsids>
    <w:rsidRoot w:val="00D734C9"/>
    <w:rsid w:val="000D7E62"/>
    <w:rsid w:val="00D7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4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gskspart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2020-06-16T15:15:00Z</dcterms:created>
  <dcterms:modified xsi:type="dcterms:W3CDTF">2020-06-16T15:19:00Z</dcterms:modified>
</cp:coreProperties>
</file>